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AAD0" w14:textId="0652B5A5" w:rsidR="00B92701" w:rsidRPr="00F83321" w:rsidRDefault="00B92701" w:rsidP="00642E22">
      <w:pPr>
        <w:tabs>
          <w:tab w:val="center" w:pos="5566"/>
        </w:tabs>
        <w:spacing w:line="225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F04F157" w14:textId="77777777" w:rsidR="00210D61" w:rsidRPr="00EB00E6" w:rsidRDefault="00E50E0C" w:rsidP="00642E22">
      <w:pPr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>PORT OF IBERIA DISTRICT BOARD OF COMMISSIONERS</w:t>
      </w:r>
    </w:p>
    <w:p w14:paraId="549DF65B" w14:textId="2B0DF63C" w:rsidR="00E50E0C" w:rsidRPr="00EB00E6" w:rsidRDefault="00B16084" w:rsidP="00642E22">
      <w:pPr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>SPECIAL</w:t>
      </w:r>
      <w:r w:rsidR="00E50E0C" w:rsidRPr="00EB00E6">
        <w:rPr>
          <w:rFonts w:ascii="Arial" w:hAnsi="Arial" w:cs="Arial"/>
          <w:b/>
          <w:bCs/>
          <w:color w:val="FF0000"/>
        </w:rPr>
        <w:t xml:space="preserve"> </w:t>
      </w:r>
      <w:r w:rsidR="000724D5" w:rsidRPr="00EB00E6">
        <w:rPr>
          <w:rFonts w:ascii="Arial" w:hAnsi="Arial" w:cs="Arial"/>
          <w:b/>
          <w:bCs/>
          <w:color w:val="FF0000"/>
        </w:rPr>
        <w:t xml:space="preserve">BOARD </w:t>
      </w:r>
      <w:r w:rsidR="00E50E0C" w:rsidRPr="00EB00E6">
        <w:rPr>
          <w:rFonts w:ascii="Arial" w:hAnsi="Arial" w:cs="Arial"/>
          <w:b/>
          <w:bCs/>
          <w:color w:val="FF0000"/>
        </w:rPr>
        <w:t>MEETING</w:t>
      </w:r>
    </w:p>
    <w:p w14:paraId="4B00D3A1" w14:textId="77A1502A" w:rsidR="00E50E0C" w:rsidRPr="00EB00E6" w:rsidRDefault="00321C42" w:rsidP="00642E22">
      <w:pPr>
        <w:tabs>
          <w:tab w:val="center" w:pos="5566"/>
        </w:tabs>
        <w:spacing w:line="225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0000"/>
        </w:rPr>
        <w:t>MONDAY, APRIL 10, 2023</w:t>
      </w:r>
    </w:p>
    <w:p w14:paraId="34586136" w14:textId="14B389E7" w:rsidR="00B92701" w:rsidRPr="00EB00E6" w:rsidRDefault="00E50E0C" w:rsidP="00642E22">
      <w:pPr>
        <w:tabs>
          <w:tab w:val="center" w:pos="5566"/>
        </w:tabs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 xml:space="preserve">PORT ADMINISTRATIVE OFFICE </w:t>
      </w:r>
      <w:r w:rsidR="00A42D27" w:rsidRPr="00EB00E6">
        <w:rPr>
          <w:rFonts w:ascii="Arial" w:hAnsi="Arial" w:cs="Arial"/>
          <w:b/>
          <w:bCs/>
          <w:color w:val="FF0000"/>
        </w:rPr>
        <w:t xml:space="preserve">– </w:t>
      </w:r>
      <w:r w:rsidR="00321C42">
        <w:rPr>
          <w:rFonts w:ascii="Arial" w:hAnsi="Arial" w:cs="Arial"/>
          <w:b/>
          <w:bCs/>
          <w:color w:val="FF0000"/>
        </w:rPr>
        <w:t>5:30 P.M.</w:t>
      </w:r>
    </w:p>
    <w:p w14:paraId="41D7FA56" w14:textId="3A2E99E9" w:rsidR="00B92701" w:rsidRPr="00EB00E6" w:rsidRDefault="001525B2" w:rsidP="00E3649A">
      <w:pPr>
        <w:tabs>
          <w:tab w:val="center" w:pos="5566"/>
        </w:tabs>
        <w:spacing w:line="225" w:lineRule="auto"/>
        <w:jc w:val="center"/>
        <w:rPr>
          <w:rFonts w:ascii="Arial" w:hAnsi="Arial" w:cs="Arial"/>
          <w:b/>
          <w:bCs/>
          <w:color w:val="FF0000"/>
        </w:rPr>
      </w:pPr>
      <w:r w:rsidRPr="00EB00E6">
        <w:rPr>
          <w:rFonts w:ascii="Arial" w:hAnsi="Arial" w:cs="Arial"/>
          <w:b/>
          <w:bCs/>
          <w:color w:val="FF0000"/>
        </w:rPr>
        <w:t>MINUTES</w:t>
      </w:r>
    </w:p>
    <w:p w14:paraId="77964BD8" w14:textId="28D3439B" w:rsidR="004B179B" w:rsidRPr="00E3649A" w:rsidRDefault="00337D6A" w:rsidP="00E3649A">
      <w:pPr>
        <w:tabs>
          <w:tab w:val="center" w:pos="5566"/>
        </w:tabs>
        <w:ind w:firstLine="360"/>
        <w:rPr>
          <w:rFonts w:ascii="Arial" w:hAnsi="Arial" w:cs="Arial"/>
          <w:b/>
          <w:bCs/>
          <w:color w:val="FF0000"/>
        </w:rPr>
      </w:pPr>
      <w:r>
        <w:rPr>
          <w:rFonts w:ascii="Arial" w:hAnsi="Arial"/>
          <w:color w:val="000000"/>
        </w:rPr>
        <w:tab/>
      </w:r>
      <w:r w:rsidR="00B92701" w:rsidRPr="00EB00E6">
        <w:rPr>
          <w:rFonts w:ascii="Arial" w:hAnsi="Arial"/>
          <w:color w:val="000000"/>
        </w:rPr>
        <w:t xml:space="preserve">The </w:t>
      </w:r>
      <w:r w:rsidR="00A03FD1" w:rsidRPr="00EB00E6">
        <w:rPr>
          <w:rFonts w:ascii="Arial" w:hAnsi="Arial"/>
          <w:color w:val="000000"/>
        </w:rPr>
        <w:t>S</w:t>
      </w:r>
      <w:r w:rsidR="00B92701" w:rsidRPr="00EB00E6">
        <w:rPr>
          <w:rFonts w:ascii="Arial" w:hAnsi="Arial"/>
          <w:color w:val="000000"/>
        </w:rPr>
        <w:t xml:space="preserve">pecial </w:t>
      </w:r>
      <w:r w:rsidR="00A03FD1" w:rsidRPr="00EB00E6">
        <w:rPr>
          <w:rFonts w:ascii="Arial" w:hAnsi="Arial"/>
          <w:color w:val="000000"/>
        </w:rPr>
        <w:t>M</w:t>
      </w:r>
      <w:r w:rsidR="00B92701" w:rsidRPr="00EB00E6">
        <w:rPr>
          <w:rFonts w:ascii="Arial" w:hAnsi="Arial"/>
          <w:color w:val="000000"/>
        </w:rPr>
        <w:t xml:space="preserve">eeting of the Port of Iberia District Board of Commissioners was called to order by Commissioner </w:t>
      </w:r>
      <w:r w:rsidR="00270E5A">
        <w:rPr>
          <w:rFonts w:ascii="Arial" w:hAnsi="Arial"/>
          <w:color w:val="000000"/>
        </w:rPr>
        <w:t>Shane Walet</w:t>
      </w:r>
      <w:r w:rsidR="00F16255" w:rsidRPr="00EB00E6">
        <w:rPr>
          <w:rFonts w:ascii="Arial" w:hAnsi="Arial"/>
          <w:color w:val="000000"/>
        </w:rPr>
        <w:t>,</w:t>
      </w:r>
      <w:r w:rsidR="00B92701" w:rsidRPr="00EB00E6">
        <w:rPr>
          <w:rFonts w:ascii="Arial" w:hAnsi="Arial"/>
          <w:color w:val="000000"/>
        </w:rPr>
        <w:t xml:space="preserve"> </w:t>
      </w:r>
      <w:r w:rsidR="00AC3E8A" w:rsidRPr="00EB00E6">
        <w:rPr>
          <w:rFonts w:ascii="Arial" w:hAnsi="Arial"/>
          <w:color w:val="000000"/>
        </w:rPr>
        <w:t xml:space="preserve">Board </w:t>
      </w:r>
      <w:r w:rsidR="00032E6F" w:rsidRPr="00EB00E6">
        <w:rPr>
          <w:rFonts w:ascii="Arial" w:hAnsi="Arial"/>
          <w:color w:val="000000"/>
        </w:rPr>
        <w:t>President</w:t>
      </w:r>
      <w:r w:rsidR="00B92701" w:rsidRPr="00EB00E6">
        <w:rPr>
          <w:rFonts w:ascii="Arial" w:hAnsi="Arial"/>
          <w:color w:val="000000"/>
        </w:rPr>
        <w:t>, at the Port of Iberia</w:t>
      </w:r>
      <w:r w:rsidR="002A6258">
        <w:rPr>
          <w:rFonts w:ascii="Arial" w:hAnsi="Arial"/>
          <w:color w:val="000000"/>
        </w:rPr>
        <w:t xml:space="preserve"> </w:t>
      </w:r>
      <w:r w:rsidR="00B92701" w:rsidRPr="00EB00E6">
        <w:rPr>
          <w:rFonts w:ascii="Arial" w:hAnsi="Arial"/>
          <w:color w:val="000000"/>
        </w:rPr>
        <w:t xml:space="preserve">Administrative Office, on </w:t>
      </w:r>
      <w:r w:rsidR="00321C42">
        <w:rPr>
          <w:rFonts w:ascii="Arial" w:hAnsi="Arial"/>
          <w:color w:val="000000"/>
        </w:rPr>
        <w:t>Monday, April 10, 2023 at 5:30 P.M.</w:t>
      </w:r>
    </w:p>
    <w:p w14:paraId="12918BA5" w14:textId="4BD5617B" w:rsidR="003129FC" w:rsidRPr="00E3649A" w:rsidRDefault="00B92701" w:rsidP="00E3649A">
      <w:pPr>
        <w:autoSpaceDE/>
        <w:autoSpaceDN/>
        <w:adjustRightInd/>
        <w:ind w:firstLine="450"/>
        <w:jc w:val="both"/>
        <w:rPr>
          <w:rFonts w:ascii="Arial" w:hAnsi="Arial"/>
          <w:color w:val="000000"/>
        </w:rPr>
      </w:pPr>
      <w:r w:rsidRPr="00EB00E6">
        <w:rPr>
          <w:rFonts w:ascii="Arial" w:hAnsi="Arial"/>
          <w:color w:val="000000"/>
        </w:rPr>
        <w:t>In attendance were Commissioners</w:t>
      </w:r>
      <w:r w:rsidR="00F16255" w:rsidRPr="00EB00E6">
        <w:rPr>
          <w:rFonts w:ascii="Arial" w:hAnsi="Arial"/>
          <w:color w:val="000000"/>
        </w:rPr>
        <w:t xml:space="preserve"> </w:t>
      </w:r>
      <w:r w:rsidR="00270E5A">
        <w:rPr>
          <w:rFonts w:ascii="Arial" w:hAnsi="Arial"/>
          <w:color w:val="000000"/>
        </w:rPr>
        <w:t>Shane Walet</w:t>
      </w:r>
      <w:r w:rsidR="00E917F4">
        <w:rPr>
          <w:rFonts w:ascii="Arial" w:hAnsi="Arial"/>
          <w:color w:val="000000"/>
        </w:rPr>
        <w:t>,</w:t>
      </w:r>
      <w:r w:rsidR="00F16255" w:rsidRPr="00EB00E6">
        <w:rPr>
          <w:rFonts w:ascii="Arial" w:hAnsi="Arial"/>
          <w:color w:val="000000"/>
        </w:rPr>
        <w:t xml:space="preserve"> Board President, </w:t>
      </w:r>
      <w:r w:rsidR="00270E5A">
        <w:rPr>
          <w:rFonts w:ascii="Arial" w:hAnsi="Arial"/>
          <w:color w:val="000000"/>
        </w:rPr>
        <w:t>Patrick Broussard</w:t>
      </w:r>
      <w:r w:rsidR="00133B3D">
        <w:rPr>
          <w:rFonts w:ascii="Arial" w:hAnsi="Arial"/>
          <w:color w:val="000000"/>
        </w:rPr>
        <w:t>,</w:t>
      </w:r>
      <w:r w:rsidR="00F16255" w:rsidRPr="00EB00E6">
        <w:rPr>
          <w:rFonts w:ascii="Arial" w:hAnsi="Arial"/>
          <w:color w:val="000000"/>
        </w:rPr>
        <w:t xml:space="preserve"> Vice-President,</w:t>
      </w:r>
      <w:r w:rsidR="00270E5A">
        <w:rPr>
          <w:rFonts w:ascii="Arial" w:hAnsi="Arial"/>
          <w:color w:val="000000"/>
        </w:rPr>
        <w:t xml:space="preserve"> Danny J. </w:t>
      </w:r>
      <w:r w:rsidR="00DE1902">
        <w:rPr>
          <w:rFonts w:ascii="Arial" w:hAnsi="Arial"/>
          <w:color w:val="000000"/>
        </w:rPr>
        <w:t>David, Sr</w:t>
      </w:r>
      <w:r w:rsidR="00270E5A">
        <w:rPr>
          <w:rFonts w:ascii="Arial" w:hAnsi="Arial"/>
          <w:color w:val="000000"/>
        </w:rPr>
        <w:t>, Roy A. Pontiff, and Simieon d. Theodile.</w:t>
      </w:r>
    </w:p>
    <w:p w14:paraId="183B03DF" w14:textId="54099329" w:rsidR="00B92701" w:rsidRPr="00E3649A" w:rsidRDefault="00B92701" w:rsidP="00E3649A">
      <w:pPr>
        <w:ind w:left="-9" w:firstLine="459"/>
        <w:jc w:val="both"/>
        <w:rPr>
          <w:rFonts w:ascii="Arial" w:hAnsi="Arial"/>
          <w:color w:val="000000"/>
        </w:rPr>
      </w:pPr>
      <w:r w:rsidRPr="00EB00E6">
        <w:rPr>
          <w:rFonts w:ascii="Arial" w:hAnsi="Arial"/>
          <w:color w:val="000000"/>
        </w:rPr>
        <w:t>Commissioner</w:t>
      </w:r>
      <w:r w:rsidR="009407C4">
        <w:rPr>
          <w:rFonts w:ascii="Arial" w:hAnsi="Arial"/>
          <w:color w:val="000000"/>
        </w:rPr>
        <w:t>s Mark Dore’ and</w:t>
      </w:r>
      <w:r w:rsidR="00270E5A">
        <w:rPr>
          <w:rFonts w:ascii="Arial" w:hAnsi="Arial"/>
          <w:color w:val="000000"/>
        </w:rPr>
        <w:t xml:space="preserve"> Bilal Morton was absent.</w:t>
      </w:r>
    </w:p>
    <w:p w14:paraId="71B9ABD9" w14:textId="0E5F5FD1" w:rsidR="00B92701" w:rsidRPr="00AD5B05" w:rsidRDefault="00B92701" w:rsidP="00E3649A">
      <w:pPr>
        <w:ind w:left="-9" w:firstLine="459"/>
        <w:jc w:val="both"/>
        <w:rPr>
          <w:rFonts w:ascii="Arial" w:hAnsi="Arial" w:cs="Arial"/>
          <w:color w:val="000000"/>
        </w:rPr>
      </w:pPr>
      <w:r w:rsidRPr="00EB00E6">
        <w:rPr>
          <w:rFonts w:ascii="Arial" w:hAnsi="Arial"/>
          <w:color w:val="000000"/>
        </w:rPr>
        <w:t xml:space="preserve">Also </w:t>
      </w:r>
      <w:r w:rsidRPr="00AD5B05">
        <w:rPr>
          <w:rFonts w:ascii="Arial" w:hAnsi="Arial"/>
          <w:color w:val="000000"/>
        </w:rPr>
        <w:t>present were</w:t>
      </w:r>
      <w:r w:rsidR="009407C4" w:rsidRPr="00AD5B05">
        <w:rPr>
          <w:rFonts w:ascii="Arial" w:hAnsi="Arial"/>
          <w:color w:val="000000"/>
        </w:rPr>
        <w:t xml:space="preserve"> </w:t>
      </w:r>
      <w:r w:rsidRPr="00AD5B05">
        <w:rPr>
          <w:rFonts w:ascii="Arial" w:hAnsi="Arial"/>
          <w:color w:val="000000"/>
        </w:rPr>
        <w:t xml:space="preserve">Tracy Boudreaux, </w:t>
      </w:r>
      <w:r w:rsidR="00270E5A" w:rsidRPr="00AD5B05">
        <w:rPr>
          <w:rFonts w:ascii="Arial" w:hAnsi="Arial"/>
          <w:color w:val="000000"/>
        </w:rPr>
        <w:t>Chief Administrative Officer</w:t>
      </w:r>
      <w:r w:rsidRPr="00AD5B05">
        <w:rPr>
          <w:rFonts w:ascii="Arial" w:hAnsi="Arial"/>
          <w:color w:val="000000"/>
        </w:rPr>
        <w:t xml:space="preserve">, </w:t>
      </w:r>
      <w:r w:rsidR="00C13D35" w:rsidRPr="00AD5B05">
        <w:rPr>
          <w:rFonts w:ascii="Arial" w:hAnsi="Arial"/>
          <w:color w:val="000000"/>
        </w:rPr>
        <w:t xml:space="preserve">Shari Landry, </w:t>
      </w:r>
      <w:r w:rsidR="007F78B5" w:rsidRPr="00AD5B05">
        <w:rPr>
          <w:rFonts w:ascii="Arial" w:hAnsi="Arial"/>
          <w:color w:val="000000"/>
        </w:rPr>
        <w:t>Secretary-Bookkeeper</w:t>
      </w:r>
      <w:r w:rsidR="00F04BFA" w:rsidRPr="00AD5B05">
        <w:rPr>
          <w:rFonts w:ascii="Arial" w:hAnsi="Arial"/>
          <w:color w:val="000000"/>
        </w:rPr>
        <w:t>, and</w:t>
      </w:r>
      <w:r w:rsidR="00C13D35" w:rsidRPr="00AD5B05">
        <w:rPr>
          <w:rFonts w:ascii="Arial" w:hAnsi="Arial"/>
          <w:color w:val="000000"/>
        </w:rPr>
        <w:t xml:space="preserve"> </w:t>
      </w:r>
      <w:r w:rsidR="009E7874" w:rsidRPr="00AD5B05">
        <w:rPr>
          <w:rFonts w:ascii="Arial" w:hAnsi="Arial"/>
          <w:color w:val="000000"/>
        </w:rPr>
        <w:t>Don</w:t>
      </w:r>
      <w:r w:rsidR="00F16255" w:rsidRPr="00AD5B05">
        <w:rPr>
          <w:rFonts w:ascii="Arial" w:hAnsi="Arial"/>
          <w:color w:val="000000"/>
        </w:rPr>
        <w:t>elson T.</w:t>
      </w:r>
      <w:r w:rsidR="009E7874" w:rsidRPr="00AD5B05">
        <w:rPr>
          <w:rFonts w:ascii="Arial" w:hAnsi="Arial"/>
          <w:color w:val="000000"/>
        </w:rPr>
        <w:t xml:space="preserve"> </w:t>
      </w:r>
      <w:r w:rsidR="00F16255" w:rsidRPr="00AD5B05">
        <w:rPr>
          <w:rFonts w:ascii="Arial" w:hAnsi="Arial"/>
          <w:color w:val="000000"/>
        </w:rPr>
        <w:t>Caffery,</w:t>
      </w:r>
      <w:r w:rsidRPr="00AD5B05">
        <w:rPr>
          <w:rFonts w:ascii="Arial" w:hAnsi="Arial"/>
          <w:color w:val="000000"/>
        </w:rPr>
        <w:t xml:space="preserve"> Port Attorney</w:t>
      </w:r>
      <w:r w:rsidR="00F04BFA" w:rsidRPr="00AD5B05">
        <w:rPr>
          <w:rFonts w:ascii="Arial" w:hAnsi="Arial"/>
          <w:color w:val="000000"/>
        </w:rPr>
        <w:t>.</w:t>
      </w:r>
    </w:p>
    <w:p w14:paraId="1DE59FAA" w14:textId="7BEB992F" w:rsidR="004D119F" w:rsidRPr="00AD5B05" w:rsidRDefault="00B92701" w:rsidP="00E3649A">
      <w:pPr>
        <w:ind w:left="-9" w:firstLine="459"/>
        <w:jc w:val="both"/>
        <w:rPr>
          <w:rFonts w:ascii="Arial" w:hAnsi="Arial"/>
          <w:color w:val="000000"/>
        </w:rPr>
      </w:pPr>
      <w:r w:rsidRPr="00AD5B05">
        <w:rPr>
          <w:rFonts w:ascii="Arial" w:hAnsi="Arial"/>
          <w:color w:val="000000"/>
        </w:rPr>
        <w:t>Thus, with a quorum being acknowledged, Commissione</w:t>
      </w:r>
      <w:r w:rsidR="00270E5A" w:rsidRPr="00AD5B05">
        <w:rPr>
          <w:rFonts w:ascii="Arial" w:hAnsi="Arial"/>
          <w:color w:val="000000"/>
        </w:rPr>
        <w:t xml:space="preserve">r </w:t>
      </w:r>
      <w:r w:rsidR="00237B66" w:rsidRPr="00AD5B05">
        <w:rPr>
          <w:rFonts w:ascii="Arial" w:hAnsi="Arial"/>
          <w:color w:val="000000"/>
        </w:rPr>
        <w:t>Patrick Broussard</w:t>
      </w:r>
      <w:r w:rsidR="00270E5A" w:rsidRPr="00AD5B05">
        <w:rPr>
          <w:rFonts w:ascii="Arial" w:hAnsi="Arial"/>
          <w:color w:val="000000"/>
        </w:rPr>
        <w:t xml:space="preserve"> </w:t>
      </w:r>
      <w:r w:rsidRPr="00AD5B05">
        <w:rPr>
          <w:rFonts w:ascii="Arial" w:hAnsi="Arial"/>
          <w:color w:val="000000"/>
        </w:rPr>
        <w:t>recited the opening prayer and the Pledge of Allegiance.</w:t>
      </w:r>
    </w:p>
    <w:p w14:paraId="09474DFC" w14:textId="18608C20" w:rsidR="006F252A" w:rsidRPr="00AD5B05" w:rsidRDefault="004D119F" w:rsidP="00E3649A">
      <w:pPr>
        <w:ind w:left="-9"/>
        <w:jc w:val="both"/>
        <w:rPr>
          <w:rFonts w:ascii="Arial" w:hAnsi="Arial"/>
          <w:color w:val="000000"/>
        </w:rPr>
      </w:pPr>
      <w:r w:rsidRPr="00AD5B05">
        <w:rPr>
          <w:rFonts w:ascii="Arial" w:hAnsi="Arial"/>
          <w:color w:val="000000"/>
        </w:rPr>
        <w:t>The purpose of the Special Meeting wa</w:t>
      </w:r>
      <w:r w:rsidR="00B011F2" w:rsidRPr="00AD5B05">
        <w:rPr>
          <w:rFonts w:ascii="Arial" w:hAnsi="Arial"/>
          <w:color w:val="000000"/>
        </w:rPr>
        <w:t xml:space="preserve">s </w:t>
      </w:r>
      <w:r w:rsidR="00DC6B9A" w:rsidRPr="00AD5B05">
        <w:rPr>
          <w:rFonts w:ascii="Arial" w:hAnsi="Arial"/>
          <w:color w:val="000000"/>
        </w:rPr>
        <w:t xml:space="preserve">to </w:t>
      </w:r>
      <w:r w:rsidR="005F70DE" w:rsidRPr="00AD5B05">
        <w:rPr>
          <w:rFonts w:ascii="Arial" w:hAnsi="Arial"/>
          <w:color w:val="000000"/>
        </w:rPr>
        <w:t xml:space="preserve">Discuss/Consider </w:t>
      </w:r>
      <w:r w:rsidR="00321C42" w:rsidRPr="00AD5B05">
        <w:rPr>
          <w:rFonts w:ascii="Arial" w:hAnsi="Arial"/>
          <w:color w:val="000000"/>
        </w:rPr>
        <w:t>Contract with Magnolia Dredge &amp; Dock, LLC</w:t>
      </w:r>
      <w:r w:rsidR="005F70DE" w:rsidRPr="00AD5B05">
        <w:rPr>
          <w:rFonts w:ascii="Arial" w:hAnsi="Arial"/>
          <w:color w:val="000000"/>
        </w:rPr>
        <w:t>.</w:t>
      </w:r>
    </w:p>
    <w:p w14:paraId="01E2E57B" w14:textId="7BDF9AD8" w:rsidR="002F2024" w:rsidRPr="00AD5B05" w:rsidRDefault="009D2C09" w:rsidP="0001183E">
      <w:pPr>
        <w:pStyle w:val="ListParagraph"/>
        <w:numPr>
          <w:ilvl w:val="0"/>
          <w:numId w:val="21"/>
        </w:num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  <w:r w:rsidRPr="00AD5B05">
        <w:rPr>
          <w:rFonts w:ascii="Arial" w:hAnsi="Arial" w:cs="Arial"/>
          <w:color w:val="000000"/>
        </w:rPr>
        <w:t xml:space="preserve">Discuss/Consider </w:t>
      </w:r>
      <w:r w:rsidR="00321C42" w:rsidRPr="00AD5B05">
        <w:rPr>
          <w:rFonts w:ascii="Arial" w:hAnsi="Arial" w:cs="Arial"/>
          <w:color w:val="000000"/>
        </w:rPr>
        <w:t xml:space="preserve">Contract with Magnolia Dredge &amp; Dock, LLC. </w:t>
      </w:r>
    </w:p>
    <w:p w14:paraId="446ABDEA" w14:textId="28D9F1B8" w:rsidR="00237B66" w:rsidRPr="00AD5B05" w:rsidRDefault="002F2024" w:rsidP="0001183E">
      <w:p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  <w:r w:rsidRPr="00AD5B05">
        <w:rPr>
          <w:rFonts w:ascii="Arial" w:hAnsi="Arial" w:cs="Arial"/>
          <w:color w:val="000000"/>
        </w:rPr>
        <w:t xml:space="preserve">A motion was made by Commissioner Simieon d. Theodile, seconded by Commissioner Danny J. David, Sr. to </w:t>
      </w:r>
      <w:r w:rsidR="00C70CCB" w:rsidRPr="00AD5B05">
        <w:rPr>
          <w:rFonts w:ascii="Arial" w:hAnsi="Arial" w:cs="Arial"/>
          <w:color w:val="000000"/>
        </w:rPr>
        <w:t>T</w:t>
      </w:r>
      <w:r w:rsidRPr="00AD5B05">
        <w:rPr>
          <w:rFonts w:ascii="Arial" w:hAnsi="Arial" w:cs="Arial"/>
          <w:color w:val="000000"/>
        </w:rPr>
        <w:t xml:space="preserve">erminate the Contract between the Port of Iberia District </w:t>
      </w:r>
      <w:r w:rsidR="00403F57" w:rsidRPr="00AD5B05">
        <w:rPr>
          <w:rFonts w:ascii="Arial" w:hAnsi="Arial" w:cs="Arial"/>
          <w:color w:val="000000"/>
        </w:rPr>
        <w:t>and Magnolia</w:t>
      </w:r>
      <w:r w:rsidRPr="00AD5B05">
        <w:rPr>
          <w:rFonts w:ascii="Arial" w:hAnsi="Arial" w:cs="Arial"/>
          <w:color w:val="000000"/>
        </w:rPr>
        <w:t xml:space="preserve"> Dredge &amp; Dock, LLC regarding AGMAC Phase I Dredging – Commercial Canal; and motion authorizes </w:t>
      </w:r>
      <w:r w:rsidR="00403F57" w:rsidRPr="00AD5B05">
        <w:rPr>
          <w:rFonts w:ascii="Arial" w:hAnsi="Arial" w:cs="Arial"/>
          <w:color w:val="000000"/>
        </w:rPr>
        <w:t>Port Attorney to notify Philadelphia Indemnity Insurance Company to complete the work associated with this project effective April 10, 2023.</w:t>
      </w:r>
    </w:p>
    <w:p w14:paraId="4E483215" w14:textId="77777777" w:rsidR="00403F57" w:rsidRPr="00AD5B05" w:rsidRDefault="00403F57" w:rsidP="00403F57">
      <w:pPr>
        <w:spacing w:line="244" w:lineRule="auto"/>
        <w:jc w:val="both"/>
        <w:rPr>
          <w:rFonts w:ascii="Arial" w:hAnsi="Arial"/>
          <w:color w:val="000000"/>
        </w:rPr>
      </w:pPr>
      <w:r w:rsidRPr="00AD5B05">
        <w:rPr>
          <w:rFonts w:ascii="Arial" w:hAnsi="Arial"/>
          <w:color w:val="000000"/>
        </w:rPr>
        <w:t>This motion having been submitted to a vote, the vote thereon was as follows:</w:t>
      </w:r>
    </w:p>
    <w:p w14:paraId="42B63F0C" w14:textId="34007BB5" w:rsidR="00403F57" w:rsidRPr="00AD5B05" w:rsidRDefault="00403F57" w:rsidP="00403F57">
      <w:pPr>
        <w:spacing w:line="245" w:lineRule="auto"/>
        <w:jc w:val="both"/>
        <w:rPr>
          <w:rFonts w:ascii="Arial" w:hAnsi="Arial"/>
          <w:color w:val="000000"/>
        </w:rPr>
      </w:pPr>
      <w:r w:rsidRPr="00AD5B05">
        <w:rPr>
          <w:rFonts w:ascii="Arial" w:hAnsi="Arial"/>
          <w:color w:val="000000"/>
        </w:rPr>
        <w:t xml:space="preserve">Yeas: Shane Walet, Patrick Broussard, Danny J. David, Sr., Roy A. Pontiff, and Simieon d. Theodile. </w:t>
      </w:r>
    </w:p>
    <w:p w14:paraId="649D8D05" w14:textId="77777777" w:rsidR="00403F57" w:rsidRPr="00AD5B05" w:rsidRDefault="00403F57" w:rsidP="00403F57">
      <w:pPr>
        <w:spacing w:line="244" w:lineRule="auto"/>
        <w:ind w:left="720" w:hanging="720"/>
        <w:jc w:val="both"/>
        <w:rPr>
          <w:rFonts w:ascii="Arial" w:hAnsi="Arial"/>
          <w:color w:val="000000"/>
        </w:rPr>
      </w:pPr>
      <w:r w:rsidRPr="00AD5B05">
        <w:rPr>
          <w:rFonts w:ascii="Arial" w:hAnsi="Arial"/>
          <w:color w:val="000000"/>
        </w:rPr>
        <w:t>Nays: None.</w:t>
      </w:r>
    </w:p>
    <w:p w14:paraId="0B37D49B" w14:textId="2BF9C4E6" w:rsidR="00403F57" w:rsidRPr="00AD5B05" w:rsidRDefault="00403F57" w:rsidP="00403F57">
      <w:pPr>
        <w:spacing w:line="244" w:lineRule="auto"/>
        <w:ind w:left="720" w:hanging="720"/>
        <w:jc w:val="both"/>
        <w:rPr>
          <w:rFonts w:ascii="Arial" w:hAnsi="Arial"/>
          <w:color w:val="000000"/>
        </w:rPr>
      </w:pPr>
      <w:r w:rsidRPr="00AD5B05">
        <w:rPr>
          <w:rFonts w:ascii="Arial" w:hAnsi="Arial"/>
          <w:color w:val="000000"/>
        </w:rPr>
        <w:t>Absent at Voting: Mark Dore’ and Bilal Morton.</w:t>
      </w:r>
    </w:p>
    <w:p w14:paraId="1081ED2F" w14:textId="4AEC5867" w:rsidR="00981FDA" w:rsidRPr="00E3649A" w:rsidRDefault="00403F57" w:rsidP="00E3649A">
      <w:pPr>
        <w:spacing w:line="244" w:lineRule="auto"/>
        <w:jc w:val="both"/>
        <w:rPr>
          <w:rFonts w:ascii="Arial" w:hAnsi="Arial"/>
          <w:color w:val="000000"/>
        </w:rPr>
      </w:pPr>
      <w:r w:rsidRPr="00AD5B05">
        <w:rPr>
          <w:rFonts w:ascii="Arial" w:hAnsi="Arial"/>
          <w:color w:val="000000"/>
        </w:rPr>
        <w:t>And the motion was therefore passed on this the 10</w:t>
      </w:r>
      <w:r w:rsidRPr="00AD5B05">
        <w:rPr>
          <w:rFonts w:ascii="Arial" w:hAnsi="Arial"/>
          <w:color w:val="000000"/>
          <w:vertAlign w:val="superscript"/>
        </w:rPr>
        <w:t>th</w:t>
      </w:r>
      <w:r w:rsidRPr="00AD5B05">
        <w:rPr>
          <w:rFonts w:ascii="Arial" w:hAnsi="Arial"/>
          <w:color w:val="000000"/>
        </w:rPr>
        <w:t xml:space="preserve"> day of April, 2023.</w:t>
      </w:r>
    </w:p>
    <w:p w14:paraId="470AEDC0" w14:textId="3DA0DCB0" w:rsidR="009D2C09" w:rsidRPr="00E3649A" w:rsidRDefault="009D2C09" w:rsidP="00E3649A">
      <w:pPr>
        <w:pStyle w:val="ListParagraph"/>
        <w:numPr>
          <w:ilvl w:val="0"/>
          <w:numId w:val="21"/>
        </w:num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  <w:r w:rsidRPr="00AD5B05">
        <w:rPr>
          <w:rFonts w:ascii="Arial" w:hAnsi="Arial" w:cs="Arial"/>
          <w:color w:val="000000"/>
        </w:rPr>
        <w:t>ADJOURNMENT</w:t>
      </w:r>
    </w:p>
    <w:p w14:paraId="5595415B" w14:textId="47ADD24A" w:rsidR="00DD5168" w:rsidRPr="00AD5B05" w:rsidRDefault="00DD5168" w:rsidP="00DD51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jc w:val="both"/>
        <w:rPr>
          <w:rFonts w:ascii="Arial" w:hAnsi="Arial"/>
          <w:szCs w:val="20"/>
        </w:rPr>
      </w:pPr>
      <w:r w:rsidRPr="00AD5B05">
        <w:rPr>
          <w:rFonts w:ascii="Arial" w:hAnsi="Arial"/>
          <w:szCs w:val="20"/>
        </w:rPr>
        <w:t xml:space="preserve">On a motion made by Commissioner </w:t>
      </w:r>
      <w:r w:rsidR="00090A20" w:rsidRPr="00AD5B05">
        <w:rPr>
          <w:rFonts w:ascii="Arial" w:hAnsi="Arial"/>
          <w:szCs w:val="20"/>
        </w:rPr>
        <w:t>Patrick Broussard</w:t>
      </w:r>
      <w:r w:rsidRPr="00AD5B05">
        <w:rPr>
          <w:rFonts w:ascii="Arial" w:hAnsi="Arial"/>
          <w:szCs w:val="20"/>
        </w:rPr>
        <w:t xml:space="preserve"> and seconded by Commissioner </w:t>
      </w:r>
      <w:r w:rsidR="00090A20" w:rsidRPr="00AD5B05">
        <w:rPr>
          <w:rFonts w:ascii="Arial" w:hAnsi="Arial"/>
          <w:szCs w:val="20"/>
        </w:rPr>
        <w:t>Roy A. Pontiff</w:t>
      </w:r>
      <w:r w:rsidRPr="00AD5B05">
        <w:rPr>
          <w:rFonts w:ascii="Arial" w:hAnsi="Arial"/>
          <w:szCs w:val="20"/>
        </w:rPr>
        <w:t xml:space="preserve"> the meeting was adjourned at </w:t>
      </w:r>
      <w:r w:rsidR="00226909" w:rsidRPr="00AD5B05">
        <w:rPr>
          <w:rFonts w:ascii="Arial" w:hAnsi="Arial"/>
          <w:szCs w:val="20"/>
        </w:rPr>
        <w:t>5:51</w:t>
      </w:r>
      <w:r w:rsidRPr="00AD5B05">
        <w:rPr>
          <w:rFonts w:ascii="Arial" w:hAnsi="Arial"/>
          <w:szCs w:val="20"/>
        </w:rPr>
        <w:t xml:space="preserve"> p.m.</w:t>
      </w:r>
    </w:p>
    <w:p w14:paraId="6F60F97E" w14:textId="01599B43" w:rsidR="00BF3E28" w:rsidRDefault="00BF3E28" w:rsidP="00642E22">
      <w:pPr>
        <w:tabs>
          <w:tab w:val="left" w:pos="-1449"/>
          <w:tab w:val="left" w:pos="-729"/>
          <w:tab w:val="left" w:pos="-9"/>
          <w:tab w:val="left" w:pos="711"/>
          <w:tab w:val="left" w:pos="990"/>
          <w:tab w:val="left" w:pos="1431"/>
          <w:tab w:val="left" w:pos="2151"/>
          <w:tab w:val="left" w:pos="287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  <w:tab w:val="left" w:pos="10071"/>
          <w:tab w:val="left" w:pos="10791"/>
        </w:tabs>
        <w:jc w:val="both"/>
        <w:rPr>
          <w:rFonts w:ascii="Arial" w:hAnsi="Arial" w:cs="Arial"/>
          <w:color w:val="000000"/>
        </w:rPr>
      </w:pPr>
    </w:p>
    <w:sectPr w:rsidR="00BF3E28" w:rsidSect="00EF4540">
      <w:footerReference w:type="default" r:id="rId8"/>
      <w:type w:val="continuous"/>
      <w:pgSz w:w="12240" w:h="15840"/>
      <w:pgMar w:top="1440" w:right="1440" w:bottom="1440" w:left="1440" w:header="720" w:footer="8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42A3" w14:textId="77777777" w:rsidR="009D472B" w:rsidRDefault="009D472B" w:rsidP="00E50E0C">
      <w:r>
        <w:separator/>
      </w:r>
    </w:p>
  </w:endnote>
  <w:endnote w:type="continuationSeparator" w:id="0">
    <w:p w14:paraId="10ED0942" w14:textId="77777777" w:rsidR="009D472B" w:rsidRDefault="009D472B" w:rsidP="00E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FD4B" w14:textId="77777777" w:rsidR="00D221A7" w:rsidRPr="00210D61" w:rsidRDefault="00D221A7">
    <w:pPr>
      <w:pStyle w:val="Footer"/>
      <w:jc w:val="center"/>
      <w:rPr>
        <w:rFonts w:ascii="Times New Roman" w:hAnsi="Times New Roman"/>
      </w:rPr>
    </w:pPr>
    <w:r w:rsidRPr="00210D61">
      <w:rPr>
        <w:rFonts w:ascii="Times New Roman" w:hAnsi="Times New Roman"/>
      </w:rPr>
      <w:t xml:space="preserve">Page </w:t>
    </w:r>
    <w:r w:rsidRPr="00210D61">
      <w:rPr>
        <w:rFonts w:ascii="Times New Roman" w:hAnsi="Times New Roman"/>
        <w:b/>
        <w:bCs/>
      </w:rPr>
      <w:fldChar w:fldCharType="begin"/>
    </w:r>
    <w:r w:rsidRPr="00210D61">
      <w:rPr>
        <w:rFonts w:ascii="Times New Roman" w:hAnsi="Times New Roman"/>
        <w:b/>
        <w:bCs/>
      </w:rPr>
      <w:instrText xml:space="preserve"> PAGE </w:instrText>
    </w:r>
    <w:r w:rsidRPr="00210D61">
      <w:rPr>
        <w:rFonts w:ascii="Times New Roman" w:hAnsi="Times New Roman"/>
        <w:b/>
        <w:bCs/>
      </w:rPr>
      <w:fldChar w:fldCharType="separate"/>
    </w:r>
    <w:r w:rsidR="007D4318">
      <w:rPr>
        <w:rFonts w:ascii="Times New Roman" w:hAnsi="Times New Roman"/>
        <w:b/>
        <w:bCs/>
        <w:noProof/>
      </w:rPr>
      <w:t>1</w:t>
    </w:r>
    <w:r w:rsidRPr="00210D61">
      <w:rPr>
        <w:rFonts w:ascii="Times New Roman" w:hAnsi="Times New Roman"/>
        <w:b/>
        <w:bCs/>
      </w:rPr>
      <w:fldChar w:fldCharType="end"/>
    </w:r>
    <w:r w:rsidRPr="00210D61">
      <w:rPr>
        <w:rFonts w:ascii="Times New Roman" w:hAnsi="Times New Roman"/>
      </w:rPr>
      <w:t xml:space="preserve"> of </w:t>
    </w:r>
    <w:r w:rsidRPr="00210D61">
      <w:rPr>
        <w:rFonts w:ascii="Times New Roman" w:hAnsi="Times New Roman"/>
        <w:b/>
        <w:bCs/>
      </w:rPr>
      <w:fldChar w:fldCharType="begin"/>
    </w:r>
    <w:r w:rsidRPr="00210D61">
      <w:rPr>
        <w:rFonts w:ascii="Times New Roman" w:hAnsi="Times New Roman"/>
        <w:b/>
        <w:bCs/>
      </w:rPr>
      <w:instrText xml:space="preserve"> NUMPAGES  </w:instrText>
    </w:r>
    <w:r w:rsidRPr="00210D61">
      <w:rPr>
        <w:rFonts w:ascii="Times New Roman" w:hAnsi="Times New Roman"/>
        <w:b/>
        <w:bCs/>
      </w:rPr>
      <w:fldChar w:fldCharType="separate"/>
    </w:r>
    <w:r w:rsidR="007D4318">
      <w:rPr>
        <w:rFonts w:ascii="Times New Roman" w:hAnsi="Times New Roman"/>
        <w:b/>
        <w:bCs/>
        <w:noProof/>
      </w:rPr>
      <w:t>1</w:t>
    </w:r>
    <w:r w:rsidRPr="00210D61">
      <w:rPr>
        <w:rFonts w:ascii="Times New Roman" w:hAnsi="Times New Roman"/>
        <w:b/>
        <w:bCs/>
      </w:rPr>
      <w:fldChar w:fldCharType="end"/>
    </w:r>
  </w:p>
  <w:p w14:paraId="0F3AF12D" w14:textId="77777777" w:rsidR="00E50E0C" w:rsidRDefault="00E50E0C">
    <w:pPr>
      <w:ind w:left="900" w:right="872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4455" w14:textId="77777777" w:rsidR="009D472B" w:rsidRDefault="009D472B" w:rsidP="00E50E0C">
      <w:r>
        <w:separator/>
      </w:r>
    </w:p>
  </w:footnote>
  <w:footnote w:type="continuationSeparator" w:id="0">
    <w:p w14:paraId="6A193522" w14:textId="77777777" w:rsidR="009D472B" w:rsidRDefault="009D472B" w:rsidP="00E5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442"/>
    <w:multiLevelType w:val="hybridMultilevel"/>
    <w:tmpl w:val="D3087D7E"/>
    <w:lvl w:ilvl="0" w:tplc="88D8707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04A18CA"/>
    <w:multiLevelType w:val="hybridMultilevel"/>
    <w:tmpl w:val="C81EE174"/>
    <w:lvl w:ilvl="0" w:tplc="945C233A">
      <w:start w:val="1"/>
      <w:numFmt w:val="lowerLetter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10B65134"/>
    <w:multiLevelType w:val="hybridMultilevel"/>
    <w:tmpl w:val="80B89036"/>
    <w:lvl w:ilvl="0" w:tplc="BA6E8374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4A954AF"/>
    <w:multiLevelType w:val="hybridMultilevel"/>
    <w:tmpl w:val="BCE63BE0"/>
    <w:lvl w:ilvl="0" w:tplc="0DAC034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74" w:hanging="360"/>
      </w:pPr>
    </w:lvl>
    <w:lvl w:ilvl="2" w:tplc="0409001B" w:tentative="1">
      <w:start w:val="1"/>
      <w:numFmt w:val="lowerRoman"/>
      <w:lvlText w:val="%3."/>
      <w:lvlJc w:val="right"/>
      <w:pPr>
        <w:ind w:left="5394" w:hanging="180"/>
      </w:pPr>
    </w:lvl>
    <w:lvl w:ilvl="3" w:tplc="0409000F" w:tentative="1">
      <w:start w:val="1"/>
      <w:numFmt w:val="decimal"/>
      <w:lvlText w:val="%4."/>
      <w:lvlJc w:val="left"/>
      <w:pPr>
        <w:ind w:left="6114" w:hanging="360"/>
      </w:pPr>
    </w:lvl>
    <w:lvl w:ilvl="4" w:tplc="04090019" w:tentative="1">
      <w:start w:val="1"/>
      <w:numFmt w:val="lowerLetter"/>
      <w:lvlText w:val="%5."/>
      <w:lvlJc w:val="left"/>
      <w:pPr>
        <w:ind w:left="6834" w:hanging="360"/>
      </w:pPr>
    </w:lvl>
    <w:lvl w:ilvl="5" w:tplc="0409001B" w:tentative="1">
      <w:start w:val="1"/>
      <w:numFmt w:val="lowerRoman"/>
      <w:lvlText w:val="%6."/>
      <w:lvlJc w:val="right"/>
      <w:pPr>
        <w:ind w:left="7554" w:hanging="180"/>
      </w:pPr>
    </w:lvl>
    <w:lvl w:ilvl="6" w:tplc="0409000F" w:tentative="1">
      <w:start w:val="1"/>
      <w:numFmt w:val="decimal"/>
      <w:lvlText w:val="%7."/>
      <w:lvlJc w:val="left"/>
      <w:pPr>
        <w:ind w:left="8274" w:hanging="360"/>
      </w:pPr>
    </w:lvl>
    <w:lvl w:ilvl="7" w:tplc="04090019" w:tentative="1">
      <w:start w:val="1"/>
      <w:numFmt w:val="lowerLetter"/>
      <w:lvlText w:val="%8."/>
      <w:lvlJc w:val="left"/>
      <w:pPr>
        <w:ind w:left="8994" w:hanging="360"/>
      </w:pPr>
    </w:lvl>
    <w:lvl w:ilvl="8" w:tplc="0409001B" w:tentative="1">
      <w:start w:val="1"/>
      <w:numFmt w:val="lowerRoman"/>
      <w:lvlText w:val="%9."/>
      <w:lvlJc w:val="right"/>
      <w:pPr>
        <w:ind w:left="9714" w:hanging="180"/>
      </w:pPr>
    </w:lvl>
  </w:abstractNum>
  <w:abstractNum w:abstractNumId="5" w15:restartNumberingAfterBreak="0">
    <w:nsid w:val="160C6FF8"/>
    <w:multiLevelType w:val="hybridMultilevel"/>
    <w:tmpl w:val="7E5651C8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1AFE39E9"/>
    <w:multiLevelType w:val="hybridMultilevel"/>
    <w:tmpl w:val="53DA4C32"/>
    <w:lvl w:ilvl="0" w:tplc="7B4EFFF0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FF35CA1"/>
    <w:multiLevelType w:val="hybridMultilevel"/>
    <w:tmpl w:val="E66EB782"/>
    <w:lvl w:ilvl="0" w:tplc="C5F4D85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5F303AA"/>
    <w:multiLevelType w:val="hybridMultilevel"/>
    <w:tmpl w:val="1706A4A2"/>
    <w:lvl w:ilvl="0" w:tplc="B5E46C74">
      <w:start w:val="1"/>
      <w:numFmt w:val="upperRoman"/>
      <w:lvlText w:val="%1."/>
      <w:lvlJc w:val="left"/>
      <w:pPr>
        <w:ind w:left="7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27A04F15"/>
    <w:multiLevelType w:val="hybridMultilevel"/>
    <w:tmpl w:val="CC7AFF7C"/>
    <w:lvl w:ilvl="0" w:tplc="597A1D34">
      <w:start w:val="1"/>
      <w:numFmt w:val="lowerLetter"/>
      <w:lvlText w:val="(%1)"/>
      <w:lvlJc w:val="left"/>
      <w:pPr>
        <w:ind w:left="3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1" w:hanging="360"/>
      </w:pPr>
    </w:lvl>
    <w:lvl w:ilvl="2" w:tplc="0409001B" w:tentative="1">
      <w:start w:val="1"/>
      <w:numFmt w:val="lowerRoman"/>
      <w:lvlText w:val="%3."/>
      <w:lvlJc w:val="right"/>
      <w:pPr>
        <w:ind w:left="5391" w:hanging="180"/>
      </w:pPr>
    </w:lvl>
    <w:lvl w:ilvl="3" w:tplc="0409000F" w:tentative="1">
      <w:start w:val="1"/>
      <w:numFmt w:val="decimal"/>
      <w:lvlText w:val="%4."/>
      <w:lvlJc w:val="left"/>
      <w:pPr>
        <w:ind w:left="6111" w:hanging="360"/>
      </w:pPr>
    </w:lvl>
    <w:lvl w:ilvl="4" w:tplc="04090019" w:tentative="1">
      <w:start w:val="1"/>
      <w:numFmt w:val="lowerLetter"/>
      <w:lvlText w:val="%5."/>
      <w:lvlJc w:val="left"/>
      <w:pPr>
        <w:ind w:left="6831" w:hanging="360"/>
      </w:pPr>
    </w:lvl>
    <w:lvl w:ilvl="5" w:tplc="0409001B" w:tentative="1">
      <w:start w:val="1"/>
      <w:numFmt w:val="lowerRoman"/>
      <w:lvlText w:val="%6."/>
      <w:lvlJc w:val="right"/>
      <w:pPr>
        <w:ind w:left="7551" w:hanging="180"/>
      </w:pPr>
    </w:lvl>
    <w:lvl w:ilvl="6" w:tplc="0409000F" w:tentative="1">
      <w:start w:val="1"/>
      <w:numFmt w:val="decimal"/>
      <w:lvlText w:val="%7."/>
      <w:lvlJc w:val="left"/>
      <w:pPr>
        <w:ind w:left="8271" w:hanging="360"/>
      </w:pPr>
    </w:lvl>
    <w:lvl w:ilvl="7" w:tplc="04090019" w:tentative="1">
      <w:start w:val="1"/>
      <w:numFmt w:val="lowerLetter"/>
      <w:lvlText w:val="%8."/>
      <w:lvlJc w:val="left"/>
      <w:pPr>
        <w:ind w:left="8991" w:hanging="360"/>
      </w:pPr>
    </w:lvl>
    <w:lvl w:ilvl="8" w:tplc="0409001B" w:tentative="1">
      <w:start w:val="1"/>
      <w:numFmt w:val="lowerRoman"/>
      <w:lvlText w:val="%9."/>
      <w:lvlJc w:val="right"/>
      <w:pPr>
        <w:ind w:left="9711" w:hanging="180"/>
      </w:pPr>
    </w:lvl>
  </w:abstractNum>
  <w:abstractNum w:abstractNumId="10" w15:restartNumberingAfterBreak="0">
    <w:nsid w:val="29F0146C"/>
    <w:multiLevelType w:val="hybridMultilevel"/>
    <w:tmpl w:val="69C8A49C"/>
    <w:lvl w:ilvl="0" w:tplc="B5AE517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C2E100C"/>
    <w:multiLevelType w:val="hybridMultilevel"/>
    <w:tmpl w:val="E99A3DF0"/>
    <w:lvl w:ilvl="0" w:tplc="8988D12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ED44764"/>
    <w:multiLevelType w:val="hybridMultilevel"/>
    <w:tmpl w:val="0E5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0BA"/>
    <w:multiLevelType w:val="hybridMultilevel"/>
    <w:tmpl w:val="61542D36"/>
    <w:lvl w:ilvl="0" w:tplc="8B4A219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37F60949"/>
    <w:multiLevelType w:val="hybridMultilevel"/>
    <w:tmpl w:val="751C4FD6"/>
    <w:lvl w:ilvl="0" w:tplc="3AA66216">
      <w:start w:val="1"/>
      <w:numFmt w:val="lowerLetter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38332F39"/>
    <w:multiLevelType w:val="hybridMultilevel"/>
    <w:tmpl w:val="DE6ED4E6"/>
    <w:lvl w:ilvl="0" w:tplc="E53A97EC">
      <w:start w:val="1"/>
      <w:numFmt w:val="lowerLetter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39CE4C67"/>
    <w:multiLevelType w:val="hybridMultilevel"/>
    <w:tmpl w:val="EFD66AF2"/>
    <w:lvl w:ilvl="0" w:tplc="B11AC9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0628"/>
    <w:multiLevelType w:val="hybridMultilevel"/>
    <w:tmpl w:val="12E439CC"/>
    <w:lvl w:ilvl="0" w:tplc="960CDDA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126086B"/>
    <w:multiLevelType w:val="hybridMultilevel"/>
    <w:tmpl w:val="53E04078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4FA81AE6"/>
    <w:multiLevelType w:val="hybridMultilevel"/>
    <w:tmpl w:val="81E6F016"/>
    <w:lvl w:ilvl="0" w:tplc="DF24290E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89C1ACE"/>
    <w:multiLevelType w:val="hybridMultilevel"/>
    <w:tmpl w:val="9AB23F48"/>
    <w:lvl w:ilvl="0" w:tplc="CABE65D2">
      <w:start w:val="1"/>
      <w:numFmt w:val="bullet"/>
      <w:lvlText w:val=""/>
      <w:lvlJc w:val="left"/>
      <w:pPr>
        <w:ind w:left="5934" w:hanging="360"/>
      </w:pPr>
      <w:rPr>
        <w:rFonts w:ascii="Symbol" w:eastAsia="Yu Gothic U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94" w:hanging="360"/>
      </w:pPr>
      <w:rPr>
        <w:rFonts w:ascii="Wingdings" w:hAnsi="Wingdings" w:hint="default"/>
      </w:rPr>
    </w:lvl>
  </w:abstractNum>
  <w:abstractNum w:abstractNumId="21" w15:restartNumberingAfterBreak="0">
    <w:nsid w:val="599439F3"/>
    <w:multiLevelType w:val="hybridMultilevel"/>
    <w:tmpl w:val="C394BEC0"/>
    <w:lvl w:ilvl="0" w:tplc="0409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2" w15:restartNumberingAfterBreak="0">
    <w:nsid w:val="5A732729"/>
    <w:multiLevelType w:val="hybridMultilevel"/>
    <w:tmpl w:val="0AF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A08A7"/>
    <w:multiLevelType w:val="hybridMultilevel"/>
    <w:tmpl w:val="B30EC854"/>
    <w:lvl w:ilvl="0" w:tplc="AAF27B10">
      <w:start w:val="1"/>
      <w:numFmt w:val="lowerLetter"/>
      <w:lvlText w:val="(%1)"/>
      <w:lvlJc w:val="left"/>
      <w:pPr>
        <w:ind w:left="4284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8" w:hanging="360"/>
      </w:pPr>
    </w:lvl>
    <w:lvl w:ilvl="2" w:tplc="0409001B" w:tentative="1">
      <w:start w:val="1"/>
      <w:numFmt w:val="lowerRoman"/>
      <w:lvlText w:val="%3."/>
      <w:lvlJc w:val="right"/>
      <w:pPr>
        <w:ind w:left="5388" w:hanging="180"/>
      </w:pPr>
    </w:lvl>
    <w:lvl w:ilvl="3" w:tplc="0409000F" w:tentative="1">
      <w:start w:val="1"/>
      <w:numFmt w:val="decimal"/>
      <w:lvlText w:val="%4."/>
      <w:lvlJc w:val="left"/>
      <w:pPr>
        <w:ind w:left="6108" w:hanging="360"/>
      </w:pPr>
    </w:lvl>
    <w:lvl w:ilvl="4" w:tplc="04090019" w:tentative="1">
      <w:start w:val="1"/>
      <w:numFmt w:val="lowerLetter"/>
      <w:lvlText w:val="%5."/>
      <w:lvlJc w:val="left"/>
      <w:pPr>
        <w:ind w:left="6828" w:hanging="360"/>
      </w:pPr>
    </w:lvl>
    <w:lvl w:ilvl="5" w:tplc="0409001B" w:tentative="1">
      <w:start w:val="1"/>
      <w:numFmt w:val="lowerRoman"/>
      <w:lvlText w:val="%6."/>
      <w:lvlJc w:val="right"/>
      <w:pPr>
        <w:ind w:left="7548" w:hanging="180"/>
      </w:pPr>
    </w:lvl>
    <w:lvl w:ilvl="6" w:tplc="0409000F" w:tentative="1">
      <w:start w:val="1"/>
      <w:numFmt w:val="decimal"/>
      <w:lvlText w:val="%7."/>
      <w:lvlJc w:val="left"/>
      <w:pPr>
        <w:ind w:left="8268" w:hanging="360"/>
      </w:pPr>
    </w:lvl>
    <w:lvl w:ilvl="7" w:tplc="04090019" w:tentative="1">
      <w:start w:val="1"/>
      <w:numFmt w:val="lowerLetter"/>
      <w:lvlText w:val="%8."/>
      <w:lvlJc w:val="left"/>
      <w:pPr>
        <w:ind w:left="8988" w:hanging="360"/>
      </w:pPr>
    </w:lvl>
    <w:lvl w:ilvl="8" w:tplc="040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24" w15:restartNumberingAfterBreak="0">
    <w:nsid w:val="610848A0"/>
    <w:multiLevelType w:val="hybridMultilevel"/>
    <w:tmpl w:val="FDC63B52"/>
    <w:lvl w:ilvl="0" w:tplc="040EC5B4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65507DCA"/>
    <w:multiLevelType w:val="hybridMultilevel"/>
    <w:tmpl w:val="222656B4"/>
    <w:lvl w:ilvl="0" w:tplc="0409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6" w15:restartNumberingAfterBreak="0">
    <w:nsid w:val="680D0A93"/>
    <w:multiLevelType w:val="hybridMultilevel"/>
    <w:tmpl w:val="B0B6C8DC"/>
    <w:lvl w:ilvl="0" w:tplc="657E0E1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1120E4C"/>
    <w:multiLevelType w:val="hybridMultilevel"/>
    <w:tmpl w:val="B1EE808C"/>
    <w:lvl w:ilvl="0" w:tplc="35FC4C90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74BF1E1D"/>
    <w:multiLevelType w:val="hybridMultilevel"/>
    <w:tmpl w:val="07FA4B8A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7A4042C6"/>
    <w:multiLevelType w:val="hybridMultilevel"/>
    <w:tmpl w:val="E62853AE"/>
    <w:lvl w:ilvl="0" w:tplc="04090009">
      <w:start w:val="1"/>
      <w:numFmt w:val="bullet"/>
      <w:lvlText w:val=""/>
      <w:lvlJc w:val="left"/>
      <w:pPr>
        <w:ind w:left="42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352190510">
    <w:abstractNumId w:val="10"/>
  </w:num>
  <w:num w:numId="2" w16cid:durableId="1742017426">
    <w:abstractNumId w:val="11"/>
  </w:num>
  <w:num w:numId="3" w16cid:durableId="1887520773">
    <w:abstractNumId w:val="27"/>
  </w:num>
  <w:num w:numId="4" w16cid:durableId="514686489">
    <w:abstractNumId w:val="13"/>
  </w:num>
  <w:num w:numId="5" w16cid:durableId="914315242">
    <w:abstractNumId w:val="6"/>
  </w:num>
  <w:num w:numId="6" w16cid:durableId="934750677">
    <w:abstractNumId w:val="17"/>
  </w:num>
  <w:num w:numId="7" w16cid:durableId="1690133210">
    <w:abstractNumId w:val="24"/>
  </w:num>
  <w:num w:numId="8" w16cid:durableId="97481626">
    <w:abstractNumId w:val="1"/>
  </w:num>
  <w:num w:numId="9" w16cid:durableId="1144155121">
    <w:abstractNumId w:val="3"/>
  </w:num>
  <w:num w:numId="10" w16cid:durableId="1038629465">
    <w:abstractNumId w:val="19"/>
  </w:num>
  <w:num w:numId="11" w16cid:durableId="1843427595">
    <w:abstractNumId w:val="26"/>
  </w:num>
  <w:num w:numId="12" w16cid:durableId="524945806">
    <w:abstractNumId w:val="4"/>
  </w:num>
  <w:num w:numId="13" w16cid:durableId="928580908">
    <w:abstractNumId w:val="7"/>
  </w:num>
  <w:num w:numId="14" w16cid:durableId="128475567">
    <w:abstractNumId w:val="9"/>
  </w:num>
  <w:num w:numId="15" w16cid:durableId="698627821">
    <w:abstractNumId w:val="23"/>
  </w:num>
  <w:num w:numId="16" w16cid:durableId="133328967">
    <w:abstractNumId w:val="20"/>
  </w:num>
  <w:num w:numId="17" w16cid:durableId="1938446289">
    <w:abstractNumId w:val="16"/>
  </w:num>
  <w:num w:numId="18" w16cid:durableId="1509440032">
    <w:abstractNumId w:val="29"/>
  </w:num>
  <w:num w:numId="19" w16cid:durableId="163401205">
    <w:abstractNumId w:val="29"/>
  </w:num>
  <w:num w:numId="20" w16cid:durableId="309015501">
    <w:abstractNumId w:val="18"/>
  </w:num>
  <w:num w:numId="21" w16cid:durableId="499197942">
    <w:abstractNumId w:val="8"/>
  </w:num>
  <w:num w:numId="22" w16cid:durableId="1531147315">
    <w:abstractNumId w:val="5"/>
  </w:num>
  <w:num w:numId="23" w16cid:durableId="1098215843">
    <w:abstractNumId w:val="15"/>
  </w:num>
  <w:num w:numId="24" w16cid:durableId="241598436">
    <w:abstractNumId w:val="14"/>
  </w:num>
  <w:num w:numId="25" w16cid:durableId="667900422">
    <w:abstractNumId w:val="21"/>
  </w:num>
  <w:num w:numId="26" w16cid:durableId="1790319125">
    <w:abstractNumId w:val="2"/>
  </w:num>
  <w:num w:numId="27" w16cid:durableId="1017926085">
    <w:abstractNumId w:val="25"/>
  </w:num>
  <w:num w:numId="28" w16cid:durableId="1752197279">
    <w:abstractNumId w:val="28"/>
  </w:num>
  <w:num w:numId="29" w16cid:durableId="817112544">
    <w:abstractNumId w:val="12"/>
  </w:num>
  <w:num w:numId="30" w16cid:durableId="11546854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25"/>
    <w:rsid w:val="000002B5"/>
    <w:rsid w:val="00010780"/>
    <w:rsid w:val="0001183E"/>
    <w:rsid w:val="00020B3A"/>
    <w:rsid w:val="00023B17"/>
    <w:rsid w:val="00031DCE"/>
    <w:rsid w:val="00032E6F"/>
    <w:rsid w:val="00047EDA"/>
    <w:rsid w:val="00050A6D"/>
    <w:rsid w:val="00057666"/>
    <w:rsid w:val="00063EC8"/>
    <w:rsid w:val="000724D5"/>
    <w:rsid w:val="000752A1"/>
    <w:rsid w:val="000835BD"/>
    <w:rsid w:val="0008415C"/>
    <w:rsid w:val="00090A20"/>
    <w:rsid w:val="00095FAD"/>
    <w:rsid w:val="00097F5A"/>
    <w:rsid w:val="000A29DC"/>
    <w:rsid w:val="000B5584"/>
    <w:rsid w:val="000B76BE"/>
    <w:rsid w:val="000C7E77"/>
    <w:rsid w:val="000D5381"/>
    <w:rsid w:val="000F3CC5"/>
    <w:rsid w:val="00111317"/>
    <w:rsid w:val="00115432"/>
    <w:rsid w:val="00121F58"/>
    <w:rsid w:val="00124F79"/>
    <w:rsid w:val="00133B3D"/>
    <w:rsid w:val="001464AA"/>
    <w:rsid w:val="001525B2"/>
    <w:rsid w:val="001533D6"/>
    <w:rsid w:val="00193332"/>
    <w:rsid w:val="00194F6A"/>
    <w:rsid w:val="00197FB4"/>
    <w:rsid w:val="001B347E"/>
    <w:rsid w:val="001B4136"/>
    <w:rsid w:val="001C3AE9"/>
    <w:rsid w:val="001C4343"/>
    <w:rsid w:val="001C7004"/>
    <w:rsid w:val="001D58D1"/>
    <w:rsid w:val="001E1811"/>
    <w:rsid w:val="001E4771"/>
    <w:rsid w:val="00200D91"/>
    <w:rsid w:val="0020472D"/>
    <w:rsid w:val="00206D4F"/>
    <w:rsid w:val="00207081"/>
    <w:rsid w:val="00210D61"/>
    <w:rsid w:val="00214C81"/>
    <w:rsid w:val="00223C8B"/>
    <w:rsid w:val="00226909"/>
    <w:rsid w:val="00236125"/>
    <w:rsid w:val="00237B66"/>
    <w:rsid w:val="00243D22"/>
    <w:rsid w:val="0024587A"/>
    <w:rsid w:val="00252953"/>
    <w:rsid w:val="00256EB5"/>
    <w:rsid w:val="00265A78"/>
    <w:rsid w:val="00270E5A"/>
    <w:rsid w:val="00281278"/>
    <w:rsid w:val="00293E2B"/>
    <w:rsid w:val="00294200"/>
    <w:rsid w:val="002948FA"/>
    <w:rsid w:val="00295272"/>
    <w:rsid w:val="002A1093"/>
    <w:rsid w:val="002A6258"/>
    <w:rsid w:val="002B0675"/>
    <w:rsid w:val="002B097C"/>
    <w:rsid w:val="002B6599"/>
    <w:rsid w:val="002C4174"/>
    <w:rsid w:val="002C513A"/>
    <w:rsid w:val="002D0DD8"/>
    <w:rsid w:val="002F2024"/>
    <w:rsid w:val="002F23D2"/>
    <w:rsid w:val="002F3D0A"/>
    <w:rsid w:val="002F7CEC"/>
    <w:rsid w:val="003003E9"/>
    <w:rsid w:val="003129FC"/>
    <w:rsid w:val="003133D1"/>
    <w:rsid w:val="00321C42"/>
    <w:rsid w:val="00332C18"/>
    <w:rsid w:val="00334707"/>
    <w:rsid w:val="00337D6A"/>
    <w:rsid w:val="003502F0"/>
    <w:rsid w:val="0035172A"/>
    <w:rsid w:val="00356C38"/>
    <w:rsid w:val="003602FE"/>
    <w:rsid w:val="00360764"/>
    <w:rsid w:val="00362D5D"/>
    <w:rsid w:val="00371BB5"/>
    <w:rsid w:val="003908E4"/>
    <w:rsid w:val="003B0EE0"/>
    <w:rsid w:val="003B2808"/>
    <w:rsid w:val="003C38D9"/>
    <w:rsid w:val="003D119A"/>
    <w:rsid w:val="003E735D"/>
    <w:rsid w:val="003F002D"/>
    <w:rsid w:val="003F58B8"/>
    <w:rsid w:val="0040145A"/>
    <w:rsid w:val="00403F57"/>
    <w:rsid w:val="004040A4"/>
    <w:rsid w:val="0040489B"/>
    <w:rsid w:val="0042577C"/>
    <w:rsid w:val="004300DD"/>
    <w:rsid w:val="004305D8"/>
    <w:rsid w:val="0045705D"/>
    <w:rsid w:val="00464A53"/>
    <w:rsid w:val="004771EA"/>
    <w:rsid w:val="00477923"/>
    <w:rsid w:val="00480406"/>
    <w:rsid w:val="004B179B"/>
    <w:rsid w:val="004B2E17"/>
    <w:rsid w:val="004C1097"/>
    <w:rsid w:val="004C2921"/>
    <w:rsid w:val="004D119F"/>
    <w:rsid w:val="004D62FB"/>
    <w:rsid w:val="004D73A9"/>
    <w:rsid w:val="004E024D"/>
    <w:rsid w:val="004F2229"/>
    <w:rsid w:val="004F5507"/>
    <w:rsid w:val="004F5ECC"/>
    <w:rsid w:val="004F6477"/>
    <w:rsid w:val="00500810"/>
    <w:rsid w:val="00514C25"/>
    <w:rsid w:val="00524596"/>
    <w:rsid w:val="00577C46"/>
    <w:rsid w:val="0058094F"/>
    <w:rsid w:val="005A23E9"/>
    <w:rsid w:val="005B11B8"/>
    <w:rsid w:val="005C094E"/>
    <w:rsid w:val="005D11CF"/>
    <w:rsid w:val="005D2D07"/>
    <w:rsid w:val="005E718C"/>
    <w:rsid w:val="005F70DE"/>
    <w:rsid w:val="00602127"/>
    <w:rsid w:val="00612EF3"/>
    <w:rsid w:val="00632618"/>
    <w:rsid w:val="00633450"/>
    <w:rsid w:val="0064250D"/>
    <w:rsid w:val="00642E22"/>
    <w:rsid w:val="00646C71"/>
    <w:rsid w:val="00674182"/>
    <w:rsid w:val="0067674D"/>
    <w:rsid w:val="00691202"/>
    <w:rsid w:val="00696E5F"/>
    <w:rsid w:val="006B750D"/>
    <w:rsid w:val="006C27B5"/>
    <w:rsid w:val="006C4B36"/>
    <w:rsid w:val="006C5EF8"/>
    <w:rsid w:val="006D3445"/>
    <w:rsid w:val="006F2503"/>
    <w:rsid w:val="006F252A"/>
    <w:rsid w:val="00704BBC"/>
    <w:rsid w:val="00713AFE"/>
    <w:rsid w:val="00731691"/>
    <w:rsid w:val="0073645C"/>
    <w:rsid w:val="0073730D"/>
    <w:rsid w:val="0074091D"/>
    <w:rsid w:val="007414D5"/>
    <w:rsid w:val="0075013F"/>
    <w:rsid w:val="007558A7"/>
    <w:rsid w:val="007612CC"/>
    <w:rsid w:val="0076223B"/>
    <w:rsid w:val="00767CE5"/>
    <w:rsid w:val="00772DA4"/>
    <w:rsid w:val="00786510"/>
    <w:rsid w:val="00793EEB"/>
    <w:rsid w:val="00795D84"/>
    <w:rsid w:val="007A2889"/>
    <w:rsid w:val="007B32E8"/>
    <w:rsid w:val="007D18D3"/>
    <w:rsid w:val="007D4318"/>
    <w:rsid w:val="007D5DD7"/>
    <w:rsid w:val="007E07FF"/>
    <w:rsid w:val="007F0602"/>
    <w:rsid w:val="007F339B"/>
    <w:rsid w:val="007F78B5"/>
    <w:rsid w:val="008379A7"/>
    <w:rsid w:val="008400F3"/>
    <w:rsid w:val="00843EF7"/>
    <w:rsid w:val="0084488A"/>
    <w:rsid w:val="00845D4A"/>
    <w:rsid w:val="00870C34"/>
    <w:rsid w:val="008749B2"/>
    <w:rsid w:val="00875A95"/>
    <w:rsid w:val="00881544"/>
    <w:rsid w:val="0088709A"/>
    <w:rsid w:val="008943D2"/>
    <w:rsid w:val="008A0DCC"/>
    <w:rsid w:val="008A2E61"/>
    <w:rsid w:val="008A3200"/>
    <w:rsid w:val="008C4F61"/>
    <w:rsid w:val="008D2132"/>
    <w:rsid w:val="008D2888"/>
    <w:rsid w:val="008D5125"/>
    <w:rsid w:val="008E4ED9"/>
    <w:rsid w:val="008E79F5"/>
    <w:rsid w:val="008F3CFB"/>
    <w:rsid w:val="008F6DDC"/>
    <w:rsid w:val="0091399A"/>
    <w:rsid w:val="00931C04"/>
    <w:rsid w:val="009407C4"/>
    <w:rsid w:val="009427C5"/>
    <w:rsid w:val="009546A3"/>
    <w:rsid w:val="009576E3"/>
    <w:rsid w:val="00981FDA"/>
    <w:rsid w:val="009901AE"/>
    <w:rsid w:val="00994447"/>
    <w:rsid w:val="009A2351"/>
    <w:rsid w:val="009B1A5D"/>
    <w:rsid w:val="009B5520"/>
    <w:rsid w:val="009C0894"/>
    <w:rsid w:val="009C687D"/>
    <w:rsid w:val="009D2C09"/>
    <w:rsid w:val="009D472B"/>
    <w:rsid w:val="009E54B3"/>
    <w:rsid w:val="009E7874"/>
    <w:rsid w:val="00A03FD1"/>
    <w:rsid w:val="00A139A0"/>
    <w:rsid w:val="00A15379"/>
    <w:rsid w:val="00A2250F"/>
    <w:rsid w:val="00A26B04"/>
    <w:rsid w:val="00A33EAC"/>
    <w:rsid w:val="00A42D27"/>
    <w:rsid w:val="00A55F6D"/>
    <w:rsid w:val="00A56BBB"/>
    <w:rsid w:val="00A710D3"/>
    <w:rsid w:val="00A87CCE"/>
    <w:rsid w:val="00A96A20"/>
    <w:rsid w:val="00AA24B4"/>
    <w:rsid w:val="00AA32B4"/>
    <w:rsid w:val="00AC20A0"/>
    <w:rsid w:val="00AC3E8A"/>
    <w:rsid w:val="00AD556F"/>
    <w:rsid w:val="00AD5B05"/>
    <w:rsid w:val="00AD6D5D"/>
    <w:rsid w:val="00AD7A0F"/>
    <w:rsid w:val="00B011F2"/>
    <w:rsid w:val="00B04E85"/>
    <w:rsid w:val="00B16084"/>
    <w:rsid w:val="00B17362"/>
    <w:rsid w:val="00B262D6"/>
    <w:rsid w:val="00B317C6"/>
    <w:rsid w:val="00B61850"/>
    <w:rsid w:val="00B637A7"/>
    <w:rsid w:val="00B64A4E"/>
    <w:rsid w:val="00B66582"/>
    <w:rsid w:val="00B844AF"/>
    <w:rsid w:val="00B92701"/>
    <w:rsid w:val="00BD18A7"/>
    <w:rsid w:val="00BD2B0F"/>
    <w:rsid w:val="00BE4639"/>
    <w:rsid w:val="00BE56F5"/>
    <w:rsid w:val="00BF3E28"/>
    <w:rsid w:val="00BF4EA8"/>
    <w:rsid w:val="00C0375B"/>
    <w:rsid w:val="00C04632"/>
    <w:rsid w:val="00C13D35"/>
    <w:rsid w:val="00C177FB"/>
    <w:rsid w:val="00C236B8"/>
    <w:rsid w:val="00C4062B"/>
    <w:rsid w:val="00C423FA"/>
    <w:rsid w:val="00C470FD"/>
    <w:rsid w:val="00C52A76"/>
    <w:rsid w:val="00C53F23"/>
    <w:rsid w:val="00C57DF9"/>
    <w:rsid w:val="00C70C0E"/>
    <w:rsid w:val="00C70CCB"/>
    <w:rsid w:val="00C80C3D"/>
    <w:rsid w:val="00C936AA"/>
    <w:rsid w:val="00C9778D"/>
    <w:rsid w:val="00CA6F93"/>
    <w:rsid w:val="00CC6483"/>
    <w:rsid w:val="00CE0308"/>
    <w:rsid w:val="00CE7779"/>
    <w:rsid w:val="00D01D9B"/>
    <w:rsid w:val="00D11A35"/>
    <w:rsid w:val="00D21010"/>
    <w:rsid w:val="00D221A7"/>
    <w:rsid w:val="00D6471A"/>
    <w:rsid w:val="00DA488B"/>
    <w:rsid w:val="00DB06ED"/>
    <w:rsid w:val="00DB60C7"/>
    <w:rsid w:val="00DC00D8"/>
    <w:rsid w:val="00DC0440"/>
    <w:rsid w:val="00DC1864"/>
    <w:rsid w:val="00DC6B9A"/>
    <w:rsid w:val="00DD3164"/>
    <w:rsid w:val="00DD5168"/>
    <w:rsid w:val="00DD7B35"/>
    <w:rsid w:val="00DE1902"/>
    <w:rsid w:val="00DE26EE"/>
    <w:rsid w:val="00DE2D2D"/>
    <w:rsid w:val="00DE5764"/>
    <w:rsid w:val="00E06493"/>
    <w:rsid w:val="00E064FA"/>
    <w:rsid w:val="00E27013"/>
    <w:rsid w:val="00E30939"/>
    <w:rsid w:val="00E32C7E"/>
    <w:rsid w:val="00E3649A"/>
    <w:rsid w:val="00E50E0C"/>
    <w:rsid w:val="00E52659"/>
    <w:rsid w:val="00E67B54"/>
    <w:rsid w:val="00E73688"/>
    <w:rsid w:val="00E8153A"/>
    <w:rsid w:val="00E84ACB"/>
    <w:rsid w:val="00E900B3"/>
    <w:rsid w:val="00E917F4"/>
    <w:rsid w:val="00EA10F0"/>
    <w:rsid w:val="00EA2C04"/>
    <w:rsid w:val="00EA4447"/>
    <w:rsid w:val="00EB00E6"/>
    <w:rsid w:val="00EB3901"/>
    <w:rsid w:val="00EC0E0B"/>
    <w:rsid w:val="00EF0783"/>
    <w:rsid w:val="00EF4540"/>
    <w:rsid w:val="00F04210"/>
    <w:rsid w:val="00F04BFA"/>
    <w:rsid w:val="00F05388"/>
    <w:rsid w:val="00F11417"/>
    <w:rsid w:val="00F1223E"/>
    <w:rsid w:val="00F16255"/>
    <w:rsid w:val="00F174C4"/>
    <w:rsid w:val="00F26F6A"/>
    <w:rsid w:val="00F27725"/>
    <w:rsid w:val="00F35202"/>
    <w:rsid w:val="00F45F5E"/>
    <w:rsid w:val="00F6486C"/>
    <w:rsid w:val="00F677D7"/>
    <w:rsid w:val="00F70474"/>
    <w:rsid w:val="00F70C3C"/>
    <w:rsid w:val="00F826A4"/>
    <w:rsid w:val="00F83321"/>
    <w:rsid w:val="00F84C12"/>
    <w:rsid w:val="00FA1DF1"/>
    <w:rsid w:val="00FC0AEC"/>
    <w:rsid w:val="00FC0C88"/>
    <w:rsid w:val="00FD1D97"/>
    <w:rsid w:val="00FD2238"/>
    <w:rsid w:val="00FE5F54"/>
    <w:rsid w:val="00FF575D"/>
    <w:rsid w:val="00FF67D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D03B"/>
  <w15:docId w15:val="{AD525206-BFE7-4B31-8A02-62FF882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21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1A7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1A7"/>
    <w:rPr>
      <w:rFonts w:ascii="Segoe Print" w:hAnsi="Sego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D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0D61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D487-F088-4034-92E9-5A77BB7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Tracy Boudreaux</cp:lastModifiedBy>
  <cp:revision>5</cp:revision>
  <cp:lastPrinted>2023-05-03T18:46:00Z</cp:lastPrinted>
  <dcterms:created xsi:type="dcterms:W3CDTF">2023-05-03T18:45:00Z</dcterms:created>
  <dcterms:modified xsi:type="dcterms:W3CDTF">2023-05-09T19:43:00Z</dcterms:modified>
</cp:coreProperties>
</file>